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E7" w:rsidRDefault="00CA0FE7" w:rsidP="00CA0FE7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A0FE7">
        <w:rPr>
          <w:rFonts w:ascii="Times New Roman" w:hAnsi="Times New Roman"/>
          <w:b/>
          <w:sz w:val="24"/>
          <w:szCs w:val="24"/>
        </w:rPr>
        <w:t>Примерный учебно-тематический план курсов повышения квалификации</w:t>
      </w:r>
    </w:p>
    <w:p w:rsidR="00DA5457" w:rsidRDefault="00DA5457" w:rsidP="00CA0FE7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5457" w:rsidRDefault="00DA5457" w:rsidP="00DA5457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DA5457">
        <w:rPr>
          <w:rFonts w:ascii="Times New Roman" w:hAnsi="Times New Roman"/>
          <w:b/>
          <w:i/>
          <w:sz w:val="24"/>
          <w:szCs w:val="24"/>
        </w:rPr>
        <w:t>Автоматизированное проектирование</w:t>
      </w:r>
      <w:r w:rsidRPr="00DA5457">
        <w:rPr>
          <w:rFonts w:ascii="Times New Roman" w:hAnsi="Times New Roman"/>
          <w:sz w:val="24"/>
          <w:szCs w:val="24"/>
        </w:rPr>
        <w:t xml:space="preserve"> </w:t>
      </w:r>
      <w:r w:rsidRPr="00DA5457">
        <w:rPr>
          <w:rFonts w:ascii="Times New Roman" w:hAnsi="Times New Roman"/>
          <w:b/>
          <w:i/>
          <w:sz w:val="24"/>
          <w:szCs w:val="24"/>
        </w:rPr>
        <w:t xml:space="preserve">маршрутов кабелей/трубопроводов </w:t>
      </w:r>
    </w:p>
    <w:p w:rsidR="00DA5457" w:rsidRDefault="00DA5457" w:rsidP="00DA5457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A5457"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 xml:space="preserve">приложении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SolidWorks</w:t>
      </w:r>
      <w:proofErr w:type="spellEnd"/>
    </w:p>
    <w:bookmarkEnd w:id="0"/>
    <w:p w:rsidR="00DA5457" w:rsidRPr="00DA5457" w:rsidRDefault="00DA5457" w:rsidP="00DA5457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1276"/>
        <w:gridCol w:w="1843"/>
        <w:gridCol w:w="1275"/>
      </w:tblGrid>
      <w:tr w:rsidR="00DA5457" w:rsidRPr="00DA5457" w:rsidTr="00C841B3">
        <w:tc>
          <w:tcPr>
            <w:tcW w:w="675" w:type="dxa"/>
            <w:vMerge w:val="restart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Наименование модулей и тем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5457" w:rsidRPr="00DA5457" w:rsidRDefault="00DA5457" w:rsidP="00DA5457">
            <w:pPr>
              <w:jc w:val="center"/>
              <w:rPr>
                <w:rFonts w:ascii="Times New Roman" w:hAnsi="Times New Roman"/>
                <w:b/>
              </w:rPr>
            </w:pPr>
            <w:r w:rsidRPr="00DA5457">
              <w:rPr>
                <w:rFonts w:ascii="Times New Roman" w:hAnsi="Times New Roman"/>
                <w:b/>
              </w:rPr>
              <w:t>Всего,</w:t>
            </w:r>
            <w:r w:rsidRPr="00DA5457">
              <w:rPr>
                <w:rFonts w:ascii="Times New Roman" w:hAnsi="Times New Roman"/>
                <w:b/>
              </w:rPr>
              <w:br/>
              <w:t>час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Аудиторные занятия, час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контроля</w:t>
            </w:r>
          </w:p>
        </w:tc>
      </w:tr>
      <w:tr w:rsidR="00DA5457" w:rsidRPr="00DA5457" w:rsidTr="00C841B3">
        <w:tc>
          <w:tcPr>
            <w:tcW w:w="675" w:type="dxa"/>
            <w:vMerge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Практ</w:t>
            </w:r>
            <w:proofErr w:type="spellEnd"/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., сем</w:t>
            </w:r>
            <w:proofErr w:type="gramStart"/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 xml:space="preserve">., </w:t>
            </w:r>
            <w:proofErr w:type="gramEnd"/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лаб. занятия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 xml:space="preserve">Введение в 3D-моделирование. Функциональные возможности системы </w:t>
            </w:r>
            <w:proofErr w:type="spellStart"/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SolidWorks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Интерфейс и настройка системы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Моделирование деталей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Эскиз. Инструменты эскиза. Взаимосвязи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3</w:t>
            </w:r>
            <w:r w:rsidRPr="00DA5457">
              <w:rPr>
                <w:rFonts w:ascii="Times New Roman" w:eastAsia="Times New Roman" w:hAnsi="Times New Roman"/>
                <w:lang w:val="en-US" w:eastAsia="ru-RU"/>
              </w:rPr>
              <w:t>.2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 xml:space="preserve">Создание деталей при помощи операций "Вытянуть", "Повернуть", </w:t>
            </w:r>
          </w:p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"Вытянутый вырез", "Повернутый вырез", "Фаска" и "</w:t>
            </w:r>
            <w:proofErr w:type="spellStart"/>
            <w:r w:rsidRPr="00DA5457">
              <w:rPr>
                <w:rFonts w:ascii="Times New Roman" w:eastAsia="Times New Roman" w:hAnsi="Times New Roman"/>
                <w:lang w:eastAsia="ru-RU"/>
              </w:rPr>
              <w:t>Скругление</w:t>
            </w:r>
            <w:proofErr w:type="spellEnd"/>
            <w:r w:rsidRPr="00DA5457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3</w:t>
            </w:r>
            <w:r w:rsidRPr="00DA5457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DA545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Создание деталей при помощи операций "По траектории"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3</w:t>
            </w:r>
            <w:r w:rsidRPr="00DA5457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DA54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Создание деталей при помощи операций "По сечению"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3</w:t>
            </w:r>
            <w:r w:rsidRPr="00DA5457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DA545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Параметризация. Конфигурация деталей. Таблица параметров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3.6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 xml:space="preserve">Твердые </w:t>
            </w:r>
            <w:proofErr w:type="spellStart"/>
            <w:r w:rsidRPr="00DA5457">
              <w:rPr>
                <w:rFonts w:ascii="Times New Roman" w:eastAsia="Times New Roman" w:hAnsi="Times New Roman"/>
                <w:lang w:eastAsia="ru-RU"/>
              </w:rPr>
              <w:t>многотельные</w:t>
            </w:r>
            <w:proofErr w:type="spellEnd"/>
            <w:r w:rsidRPr="00DA5457">
              <w:rPr>
                <w:rFonts w:ascii="Times New Roman" w:eastAsia="Times New Roman" w:hAnsi="Times New Roman"/>
                <w:lang w:eastAsia="ru-RU"/>
              </w:rPr>
              <w:t xml:space="preserve"> объекты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Оболочки и ребра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3.8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Массивы. Линейный, круговой массив. Зеркальное отображение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Моделирование сборок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Создание сборок «снизу вверх» и "сверху вниз". Компоновочный эскиз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Создание деталей в контексте сборки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Конфигурация сборки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4.4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 xml:space="preserve">Расширенная работа с </w:t>
            </w:r>
            <w:proofErr w:type="spellStart"/>
            <w:r w:rsidRPr="00DA5457">
              <w:rPr>
                <w:rFonts w:ascii="Times New Roman" w:eastAsia="Times New Roman" w:hAnsi="Times New Roman"/>
                <w:lang w:eastAsia="ru-RU"/>
              </w:rPr>
              <w:t>Toolbox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Библиотека проектирования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 xml:space="preserve">Работа с приложениями </w:t>
            </w:r>
            <w:proofErr w:type="spellStart"/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SolidWorks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Работа с листовым металлом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Работа со сварными конструкциями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Маршрут кабелей/трубопроводов.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 xml:space="preserve">Предварительные условия для создания маршрутов трубопроводов и кабелей, проводов. Типы маршрутов (электрический, трубопровод, </w:t>
            </w:r>
            <w:proofErr w:type="spellStart"/>
            <w:r w:rsidRPr="00DA5457">
              <w:rPr>
                <w:rFonts w:ascii="Times New Roman" w:eastAsia="Times New Roman" w:hAnsi="Times New Roman"/>
                <w:lang w:eastAsia="ru-RU"/>
              </w:rPr>
              <w:t>кабелепровод</w:t>
            </w:r>
            <w:proofErr w:type="spellEnd"/>
            <w:r w:rsidRPr="00DA5457">
              <w:rPr>
                <w:rFonts w:ascii="Times New Roman" w:eastAsia="Times New Roman" w:hAnsi="Times New Roman"/>
                <w:lang w:eastAsia="ru-RU"/>
              </w:rPr>
              <w:t>). Начало маршрута. Свойства маршрута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 xml:space="preserve">Добавление соединительных частей и компонентов в маршрут (трубы и трубки, коленчатые детали, фланцы, переходные патрубки, тройники, крестовины, фиксаторы, провод и </w:t>
            </w:r>
            <w:r w:rsidRPr="00DA5457">
              <w:rPr>
                <w:rFonts w:ascii="Times New Roman" w:eastAsia="Times New Roman" w:hAnsi="Times New Roman"/>
                <w:lang w:eastAsia="ru-RU"/>
              </w:rPr>
              <w:lastRenderedPageBreak/>
              <w:t>кабель)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lastRenderedPageBreak/>
              <w:t>6.3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Изменение диаметра трубопровода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Управление маршрутными сборками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Редактирование узла маршрутной сборки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Создание маршрута вдоль существующей поверхности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7.3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Установка фиксированной длины для сегментов маршрутка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7.4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Разделение маршрута. Исправление маршрута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7.5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Создание шаблона маршрута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Библиотеки маршрутов и Мастер компонентов маршрута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Добавление компонентов в библиотеку (требования к геометрии): детали труб и трубок; коленчатые детали; фланцы; переходные патрубки; тройники и крестовины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Поля библиотеки компонентов Поддержка библиотечных файлов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 xml:space="preserve">Расчет сборок на прочность в </w:t>
            </w:r>
            <w:proofErr w:type="spellStart"/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SolidWorksSimulation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9.1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Статический расчет. Подготовка моделей деталей для расчета. Задание материала. Приложение нагрузки и ограничений. Создание сетки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9.2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Статический расчет сборок. Подготовка сборки.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9.3</w:t>
            </w: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Просмотр результатов. Работа с постпроцессором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6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Государственная итоговая аттестация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4361" w:type="dxa"/>
            <w:gridSpan w:val="2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5457" w:rsidRPr="00DA5457" w:rsidTr="00C841B3">
        <w:tc>
          <w:tcPr>
            <w:tcW w:w="4361" w:type="dxa"/>
            <w:gridSpan w:val="2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457">
              <w:rPr>
                <w:rFonts w:ascii="Times New Roman" w:eastAsia="Times New Roman" w:hAnsi="Times New Roman"/>
                <w:b/>
                <w:lang w:eastAsia="ru-RU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DA5457" w:rsidRPr="00DA5457" w:rsidRDefault="00DA5457" w:rsidP="00DA5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A5457" w:rsidRPr="00DA5457" w:rsidRDefault="00DA5457" w:rsidP="00DA5457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</w:rPr>
      </w:pPr>
    </w:p>
    <w:sectPr w:rsidR="00DA5457" w:rsidRPr="00DA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5C87"/>
    <w:multiLevelType w:val="hybridMultilevel"/>
    <w:tmpl w:val="E56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E7"/>
    <w:rsid w:val="00036D0A"/>
    <w:rsid w:val="00835817"/>
    <w:rsid w:val="00BC6ED1"/>
    <w:rsid w:val="00CA0FE7"/>
    <w:rsid w:val="00D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2020-01-29T05:38:00Z</dcterms:created>
  <dcterms:modified xsi:type="dcterms:W3CDTF">2020-01-29T05:38:00Z</dcterms:modified>
</cp:coreProperties>
</file>