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7" w:rsidRPr="00CB7E7C" w:rsidRDefault="00984247" w:rsidP="009842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E7C">
        <w:rPr>
          <w:rFonts w:ascii="Times New Roman" w:hAnsi="Times New Roman"/>
          <w:b/>
          <w:sz w:val="24"/>
          <w:szCs w:val="24"/>
          <w:u w:val="single"/>
        </w:rPr>
        <w:t>Примерные учебно-тематические планы курсов повышения квалификации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584"/>
        <w:gridCol w:w="879"/>
        <w:gridCol w:w="1011"/>
        <w:gridCol w:w="1310"/>
        <w:gridCol w:w="1614"/>
        <w:gridCol w:w="142"/>
      </w:tblGrid>
      <w:tr w:rsidR="00984247" w:rsidRPr="00984247" w:rsidTr="007C6EA7">
        <w:trPr>
          <w:trHeight w:val="602"/>
        </w:trPr>
        <w:tc>
          <w:tcPr>
            <w:tcW w:w="10173" w:type="dxa"/>
            <w:gridSpan w:val="7"/>
          </w:tcPr>
          <w:p w:rsidR="00984247" w:rsidRPr="00984247" w:rsidRDefault="00984247" w:rsidP="007C6EA7">
            <w:pPr>
              <w:pStyle w:val="Default"/>
              <w:ind w:left="420"/>
              <w:rPr>
                <w:i/>
              </w:rPr>
            </w:pPr>
          </w:p>
          <w:p w:rsidR="00CB7E7C" w:rsidRDefault="00984247" w:rsidP="00CB7E7C">
            <w:pPr>
              <w:pStyle w:val="Default"/>
              <w:ind w:left="420"/>
              <w:jc w:val="center"/>
              <w:rPr>
                <w:b/>
                <w:bCs/>
                <w:i/>
              </w:rPr>
            </w:pPr>
            <w:r w:rsidRPr="00984247">
              <w:rPr>
                <w:b/>
                <w:bCs/>
                <w:i/>
              </w:rPr>
              <w:t>Разработка управляющих программ</w:t>
            </w:r>
          </w:p>
          <w:p w:rsidR="00984247" w:rsidRDefault="00984247" w:rsidP="00CB7E7C">
            <w:pPr>
              <w:pStyle w:val="Default"/>
              <w:ind w:left="420"/>
              <w:jc w:val="center"/>
              <w:rPr>
                <w:b/>
                <w:bCs/>
                <w:i/>
              </w:rPr>
            </w:pPr>
            <w:r w:rsidRPr="00984247">
              <w:rPr>
                <w:b/>
                <w:bCs/>
                <w:i/>
              </w:rPr>
              <w:t>для фрезерных станков с системой ЧПУ FANUC</w:t>
            </w:r>
          </w:p>
          <w:p w:rsidR="00CB7E7C" w:rsidRPr="00984247" w:rsidRDefault="00CB7E7C" w:rsidP="00984247">
            <w:pPr>
              <w:pStyle w:val="Default"/>
              <w:ind w:left="420"/>
              <w:rPr>
                <w:i/>
              </w:rPr>
            </w:pP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модулей и тем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</w:t>
            </w: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час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выездные занятия и семинары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резания материалов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Обрабатываемость материалов. </w:t>
            </w:r>
          </w:p>
          <w:p w:rsidR="00984247" w:rsidRPr="00CB7E7C" w:rsidRDefault="00984247" w:rsidP="007C6EA7">
            <w:pPr>
              <w:tabs>
                <w:tab w:val="left" w:pos="26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Инструментальные материалы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Кинематика процесса фрезерования и сверления. Элементы режимов резания и срезаемого слоя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Стружкообразование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Износ инструмента. Стойкость инструмента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Схемы фрезерования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Режущий инструмент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 режущей части инструмента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Инструментальные хвостовики. </w:t>
            </w:r>
          </w:p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Станочная оснастка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Классификация, конструкция, геометрия и область применения фрез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Классификация, конструкция, геометрия и область применения инструмента для обработки отверстий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Классификация, конструкция, геометрия и область применения </w:t>
            </w:r>
            <w:proofErr w:type="spellStart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резьбообрабатывающего</w:t>
            </w:r>
            <w:proofErr w:type="spellEnd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инструмента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 режущего инструмента и назначение "стартовых" режимов резания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Программирование фрезерных станков с системой ЧПУ </w:t>
            </w:r>
            <w:proofErr w:type="spellStart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Fanuc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разработке управляющих программ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и вспомогательные функции системы ЧПУ </w:t>
            </w:r>
            <w:proofErr w:type="spellStart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Fanuc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Интерфейс системы ЧПУ </w:t>
            </w:r>
            <w:proofErr w:type="spellStart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Fanuc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Смещение нуля станка. Ноль детали. Ввод коррекции на инструмент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отладка управляющих программ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Системы автоматизированной подготовки управляющих программ для станков с ЧПУ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CAM-системах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Функциональные возможности системы </w:t>
            </w:r>
            <w:proofErr w:type="spellStart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SprutCAM</w:t>
            </w:r>
            <w:proofErr w:type="spellEnd"/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Интерфейс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Позиционирование детали на станке. Задания параметров заготовок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последовательности обработки. Выбор инструмента и стратегии обработки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Отладка управляющей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Генерация текста управляющей программы. Общие сведения о постпроцессоре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247" w:rsidRPr="00CB7E7C" w:rsidTr="00CB7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7" w:rsidRPr="00CB7E7C" w:rsidRDefault="00984247" w:rsidP="007C6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47" w:rsidRPr="00CB7E7C" w:rsidRDefault="00984247" w:rsidP="007C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</w:tbl>
    <w:p w:rsidR="00984247" w:rsidRDefault="00984247" w:rsidP="00984247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B7E7C" w:rsidRDefault="00CB7E7C" w:rsidP="00984247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B7E7C" w:rsidRDefault="00CB7E7C" w:rsidP="00984247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B7E7C" w:rsidRDefault="00CB7E7C" w:rsidP="00984247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B7E7C" w:rsidRPr="00CB7E7C" w:rsidRDefault="00CB7E7C" w:rsidP="00984247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CB7E7C" w:rsidRDefault="00984247" w:rsidP="00CB7E7C">
      <w:pPr>
        <w:spacing w:after="0" w:line="240" w:lineRule="auto"/>
        <w:ind w:left="60"/>
        <w:jc w:val="center"/>
        <w:rPr>
          <w:rFonts w:ascii="Times New Roman" w:hAnsi="Times New Roman"/>
          <w:b/>
          <w:i/>
          <w:sz w:val="24"/>
          <w:szCs w:val="24"/>
        </w:rPr>
      </w:pPr>
      <w:r w:rsidRPr="00984247">
        <w:rPr>
          <w:rFonts w:ascii="Times New Roman" w:hAnsi="Times New Roman"/>
          <w:b/>
          <w:i/>
          <w:sz w:val="24"/>
          <w:szCs w:val="24"/>
        </w:rPr>
        <w:lastRenderedPageBreak/>
        <w:t>Разработка управляющих программ</w:t>
      </w:r>
    </w:p>
    <w:p w:rsidR="00984247" w:rsidRDefault="00984247" w:rsidP="00CB7E7C">
      <w:pPr>
        <w:spacing w:after="0" w:line="240" w:lineRule="auto"/>
        <w:ind w:left="60"/>
        <w:jc w:val="center"/>
        <w:rPr>
          <w:rFonts w:ascii="Times New Roman" w:hAnsi="Times New Roman"/>
          <w:b/>
          <w:i/>
          <w:sz w:val="24"/>
          <w:szCs w:val="24"/>
        </w:rPr>
      </w:pPr>
      <w:r w:rsidRPr="00984247">
        <w:rPr>
          <w:rFonts w:ascii="Times New Roman" w:hAnsi="Times New Roman"/>
          <w:b/>
          <w:i/>
          <w:sz w:val="24"/>
          <w:szCs w:val="24"/>
        </w:rPr>
        <w:t xml:space="preserve"> для станков с ЧПУ систем </w:t>
      </w:r>
      <w:proofErr w:type="spellStart"/>
      <w:r w:rsidRPr="00984247">
        <w:rPr>
          <w:rFonts w:ascii="Times New Roman" w:hAnsi="Times New Roman"/>
          <w:b/>
          <w:i/>
          <w:sz w:val="24"/>
          <w:szCs w:val="24"/>
        </w:rPr>
        <w:t>Fanuc</w:t>
      </w:r>
      <w:proofErr w:type="spellEnd"/>
      <w:r w:rsidRPr="00984247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984247">
        <w:rPr>
          <w:rFonts w:ascii="Times New Roman" w:hAnsi="Times New Roman"/>
          <w:b/>
          <w:i/>
          <w:sz w:val="24"/>
          <w:szCs w:val="24"/>
        </w:rPr>
        <w:t>Sinumerik</w:t>
      </w:r>
      <w:proofErr w:type="spellEnd"/>
    </w:p>
    <w:p w:rsidR="00CB7E7C" w:rsidRPr="00984247" w:rsidRDefault="00CB7E7C" w:rsidP="00CB7E7C">
      <w:pPr>
        <w:spacing w:after="0" w:line="360" w:lineRule="auto"/>
        <w:ind w:left="6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0"/>
        <w:gridCol w:w="973"/>
        <w:gridCol w:w="1011"/>
        <w:gridCol w:w="1559"/>
        <w:gridCol w:w="1560"/>
      </w:tblGrid>
      <w:tr w:rsidR="00984247" w:rsidRPr="00CB7E7C" w:rsidTr="00984247">
        <w:trPr>
          <w:trHeight w:val="24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разделов и дисциплин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час.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</w:tr>
      <w:tr w:rsidR="00984247" w:rsidRPr="00CB7E7C" w:rsidTr="009842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выездные занятия и семинары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практ</w:t>
            </w:r>
            <w:proofErr w:type="spellEnd"/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занятия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Основы программирования станков с ЧПУ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Конфигурация управляющих программ; подпрограммы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Системы координат; базовые точки; трансформация системы координат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Геометрические основы фрезерной и токарной обработки; методы задания размеров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Программирование в системе ЧПУ 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Fanuc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2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li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Интерфейс системы 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Fanuc</w:t>
            </w: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li</w:t>
            </w: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; описание клавиатуры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принципы работы с системой; операционные режимы. Ввод и вызов программ. Ввод, редактирование и удаление кадра. Поиск, вставка, изменение и удаление слова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Ввод и вывод коррекции инструмента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Запуск программы; выполнение программы; печать программы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Программирование. Структура программы. Обзор и описание команд 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G</w:t>
            </w: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Стандартные циклы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Графическая имитация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Программирование в системе ЧПУ 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Siemens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CB7E7C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Sinumerik</w:t>
            </w:r>
            <w:proofErr w:type="spellEnd"/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840</w:t>
            </w:r>
            <w:r w:rsidRPr="00CB7E7C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Интерфейс системы 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Siemens</w:t>
            </w: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Sinumerik</w:t>
            </w:r>
            <w:proofErr w:type="spellEnd"/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840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CB7E7C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принципы работы с системой. Операционные режимы. Ввод и вызов программы. Ввод</w:t>
            </w:r>
            <w:proofErr w:type="gramStart"/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редактирование и удаление кадра. Поиск, вставка, изменение и удаление слова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Ввод и вывод коррекции инструмента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Запуск программы. Выполнение программы. Печать программы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Программирование. Структура программы. Обзор и описание команд </w:t>
            </w:r>
            <w:r w:rsidRPr="00CB7E7C">
              <w:rPr>
                <w:rFonts w:ascii="Times New Roman" w:eastAsia="Times New Roman" w:hAnsi="Times New Roman"/>
                <w:color w:val="000000"/>
                <w:lang w:val="en-US" w:eastAsia="ru-RU"/>
              </w:rPr>
              <w:t>G</w:t>
            </w: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М. Программирование контура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 xml:space="preserve">3.6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Стандартные циклы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Графическая имитация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984247" w:rsidRPr="00CB7E7C" w:rsidTr="0098424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</w:t>
            </w:r>
          </w:p>
        </w:tc>
      </w:tr>
    </w:tbl>
    <w:p w:rsidR="00984247" w:rsidRPr="00CB7E7C" w:rsidRDefault="00984247" w:rsidP="00984247">
      <w:pPr>
        <w:spacing w:after="0" w:line="360" w:lineRule="auto"/>
        <w:jc w:val="both"/>
        <w:rPr>
          <w:rFonts w:ascii="Times New Roman" w:hAnsi="Times New Roman"/>
        </w:rPr>
      </w:pPr>
    </w:p>
    <w:p w:rsidR="00CB7E7C" w:rsidRDefault="00984247" w:rsidP="00CB7E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C33EC">
        <w:rPr>
          <w:rFonts w:ascii="Times New Roman" w:hAnsi="Times New Roman"/>
          <w:b/>
          <w:i/>
          <w:sz w:val="24"/>
          <w:szCs w:val="24"/>
        </w:rPr>
        <w:t xml:space="preserve">Разработка управляющих программ </w:t>
      </w:r>
    </w:p>
    <w:p w:rsidR="00984247" w:rsidRDefault="00984247" w:rsidP="00CB7E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C33EC">
        <w:rPr>
          <w:rFonts w:ascii="Times New Roman" w:hAnsi="Times New Roman"/>
          <w:b/>
          <w:i/>
          <w:sz w:val="24"/>
          <w:szCs w:val="24"/>
        </w:rPr>
        <w:t xml:space="preserve">для станков с ЧПУ систем </w:t>
      </w:r>
      <w:proofErr w:type="spellStart"/>
      <w:r w:rsidRPr="004C33EC">
        <w:rPr>
          <w:rFonts w:ascii="Times New Roman" w:hAnsi="Times New Roman"/>
          <w:b/>
          <w:i/>
          <w:sz w:val="24"/>
          <w:szCs w:val="24"/>
        </w:rPr>
        <w:t>Fanuc</w:t>
      </w:r>
      <w:proofErr w:type="spellEnd"/>
      <w:r w:rsidRPr="004C33EC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4C33EC">
        <w:rPr>
          <w:rFonts w:ascii="Times New Roman" w:hAnsi="Times New Roman"/>
          <w:b/>
          <w:i/>
          <w:sz w:val="24"/>
          <w:szCs w:val="24"/>
        </w:rPr>
        <w:t>Heidenhain</w:t>
      </w:r>
      <w:proofErr w:type="spellEnd"/>
    </w:p>
    <w:p w:rsidR="00CB7E7C" w:rsidRPr="004C33EC" w:rsidRDefault="00CB7E7C" w:rsidP="00CB7E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86"/>
        <w:gridCol w:w="1072"/>
        <w:gridCol w:w="1087"/>
        <w:gridCol w:w="1439"/>
        <w:gridCol w:w="1255"/>
      </w:tblGrid>
      <w:tr w:rsidR="00984247" w:rsidRPr="00CB7E7C" w:rsidTr="00984247">
        <w:tc>
          <w:tcPr>
            <w:tcW w:w="437" w:type="pct"/>
            <w:vMerge w:val="restar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дисциплин и разделов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</w:t>
            </w: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час</w:t>
            </w:r>
          </w:p>
        </w:tc>
        <w:tc>
          <w:tcPr>
            <w:tcW w:w="1997" w:type="pct"/>
            <w:gridSpan w:val="3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984247" w:rsidRPr="00CB7E7C" w:rsidTr="00984247">
        <w:tc>
          <w:tcPr>
            <w:tcW w:w="437" w:type="pct"/>
            <w:vMerge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Merge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выездные занятия и семинары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программирования станков с ЧПУ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Токарная обработка. Система координат. Рабочие плоскости. Базовые точки.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1.2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Фрезерная обработка. Система координат. Рабочие плоскости. Базовые точки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Система ЧПУ </w:t>
            </w:r>
            <w:proofErr w:type="spellStart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Fanuc</w:t>
            </w:r>
            <w:proofErr w:type="spellEnd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21i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4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системы. Пульт управления УЧПУ.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принципы работы с системой ЧПУ. Режимы работы. Ввод смещения нуля станка. Ввод данных на инструмент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2.4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программирования. Ввод, редактирования и удаления управляющих программ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Программирование токарной обработки. Отладка управляющих программ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2.6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многопроходной обработки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2.7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нарезания наружной резьбы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0" w:name="_GoBack"/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2.8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сверления, нарезания внутренней резьбы. Расточка отверстий. Подпрограммы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bookmarkEnd w:id="0"/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2.9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Программирования обработки с С-осью.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2.10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Полярная интерполяция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Программирования фрезерной обработки. Отладка управляющих программ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2.12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Фрезерование по контору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2.13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сверления, нарезания внутренней резьбы. Полярная система координат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2.14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Полярная интерполяция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Система ЧПУ </w:t>
            </w:r>
            <w:proofErr w:type="spellStart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Heidenhain</w:t>
            </w:r>
            <w:proofErr w:type="spellEnd"/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TNC426/430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3.1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системы. Пульт управления УЧПУ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3.2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Режимы работы. Таблица инструментов. Диспетчер файлов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3.3</w:t>
            </w:r>
          </w:p>
        </w:tc>
        <w:tc>
          <w:tcPr>
            <w:tcW w:w="1999" w:type="pct"/>
            <w:shd w:val="clear" w:color="auto" w:fill="auto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Создание, редактирование и удаление управляющих программ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3.4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программирования обработки контура. Отладка управляющей программы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3.5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FK - Свободное программирование контура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сверления, расточки и нарезания внутренней резьбы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3.7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фрезерования выемок и пазов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3.8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многопроходного фрезерования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247" w:rsidRPr="00CB7E7C" w:rsidTr="00984247">
        <w:tc>
          <w:tcPr>
            <w:tcW w:w="437" w:type="pct"/>
            <w:shd w:val="clear" w:color="auto" w:fill="auto"/>
            <w:vAlign w:val="center"/>
          </w:tcPr>
          <w:p w:rsidR="00984247" w:rsidRPr="00CB7E7C" w:rsidRDefault="00984247" w:rsidP="00CB7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84247" w:rsidRPr="00CB7E7C" w:rsidRDefault="00984247" w:rsidP="0098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7E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</w:tr>
    </w:tbl>
    <w:p w:rsidR="00984247" w:rsidRPr="00CB7E7C" w:rsidRDefault="00984247" w:rsidP="0098424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84247" w:rsidRPr="00CB7E7C" w:rsidRDefault="00984247">
      <w:pPr>
        <w:rPr>
          <w:sz w:val="20"/>
          <w:szCs w:val="20"/>
          <w:lang w:val="en-US"/>
        </w:rPr>
      </w:pPr>
    </w:p>
    <w:sectPr w:rsidR="00984247" w:rsidRPr="00CB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302"/>
    <w:multiLevelType w:val="hybridMultilevel"/>
    <w:tmpl w:val="AA9821F0"/>
    <w:lvl w:ilvl="0" w:tplc="B77EF842">
      <w:start w:val="9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47"/>
    <w:rsid w:val="007C6EA7"/>
    <w:rsid w:val="00984247"/>
    <w:rsid w:val="00C040E9"/>
    <w:rsid w:val="00C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84247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424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9842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8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84247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424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9842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8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5381-3F49-48DF-88BD-D07F8F12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2020-01-29T07:12:00Z</dcterms:created>
  <dcterms:modified xsi:type="dcterms:W3CDTF">2020-01-29T07:12:00Z</dcterms:modified>
</cp:coreProperties>
</file>